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4A" w:rsidRPr="000A360D" w:rsidRDefault="006B1E4A">
      <w:pPr>
        <w:rPr>
          <w:sz w:val="18"/>
        </w:rPr>
      </w:pPr>
      <w:r w:rsidRPr="000A360D">
        <w:rPr>
          <w:rFonts w:ascii="Times New Roman" w:hAnsi="Times New Roman"/>
          <w:noProof/>
          <w:sz w:val="2"/>
          <w:szCs w:val="10"/>
          <w:lang w:eastAsia="it-IT"/>
        </w:rPr>
        <w:drawing>
          <wp:anchor distT="0" distB="0" distL="114300" distR="114300" simplePos="0" relativeHeight="251659264" behindDoc="0" locked="0" layoutInCell="1" allowOverlap="1" wp14:anchorId="10247A28" wp14:editId="626EFF23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6120130" cy="1022998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2AE" w:rsidRPr="006B1E4A" w:rsidRDefault="006B1E4A" w:rsidP="000A360D">
      <w:pPr>
        <w:jc w:val="center"/>
        <w:rPr>
          <w:rFonts w:ascii="Myriad Pro Cond" w:hAnsi="Myriad Pro Cond"/>
          <w:sz w:val="32"/>
        </w:rPr>
      </w:pPr>
      <w:r w:rsidRPr="006B1E4A">
        <w:rPr>
          <w:rFonts w:ascii="Myriad Pro Cond" w:hAnsi="Myriad Pro Cond"/>
          <w:sz w:val="32"/>
        </w:rPr>
        <w:t>ALLEGATO 2</w:t>
      </w:r>
      <w:r w:rsidR="00394B82">
        <w:rPr>
          <w:rFonts w:ascii="Myriad Pro Cond" w:hAnsi="Myriad Pro Cond"/>
          <w:sz w:val="32"/>
        </w:rPr>
        <w:t xml:space="preserve"> - </w:t>
      </w:r>
      <w:r>
        <w:rPr>
          <w:rFonts w:ascii="Myriad Pro Cond" w:hAnsi="Myriad Pro Cond"/>
          <w:sz w:val="32"/>
        </w:rPr>
        <w:t>Tabella di valutazione dei titoli</w:t>
      </w:r>
      <w:r w:rsidR="00F148D9">
        <w:rPr>
          <w:rFonts w:ascii="Myriad Pro Cond" w:hAnsi="Myriad Pro Cond"/>
          <w:sz w:val="32"/>
        </w:rPr>
        <w:t xml:space="preserve"> </w:t>
      </w:r>
      <w:r w:rsidR="00715C08">
        <w:rPr>
          <w:rFonts w:ascii="Myriad Pro Cond" w:hAnsi="Myriad Pro Cond"/>
          <w:sz w:val="32"/>
        </w:rPr>
        <w:t>Esperti</w:t>
      </w:r>
    </w:p>
    <w:p w:rsidR="00E87CDA" w:rsidRDefault="00E87CDA" w:rsidP="00E87CDA">
      <w:r w:rsidRPr="00741DD1">
        <w:rPr>
          <w:b/>
          <w:color w:val="000000" w:themeColor="text1"/>
        </w:rPr>
        <w:t>Oggetto:</w:t>
      </w:r>
      <w:r w:rsidRPr="003401E5">
        <w:rPr>
          <w:color w:val="000000" w:themeColor="text1"/>
        </w:rPr>
        <w:t xml:space="preserve"> </w:t>
      </w:r>
      <w:r w:rsidRPr="006A1DC2">
        <w:rPr>
          <w:color w:val="000000" w:themeColor="text1"/>
        </w:rPr>
        <w:t>selezione di personale interno ne</w:t>
      </w:r>
      <w:r>
        <w:rPr>
          <w:color w:val="000000" w:themeColor="text1"/>
        </w:rPr>
        <w:t>l</w:t>
      </w:r>
      <w:r w:rsidRPr="006A1DC2">
        <w:rPr>
          <w:color w:val="000000" w:themeColor="text1"/>
        </w:rPr>
        <w:t xml:space="preserve"> ruol</w:t>
      </w:r>
      <w:r>
        <w:rPr>
          <w:color w:val="000000" w:themeColor="text1"/>
        </w:rPr>
        <w:t>o</w:t>
      </w:r>
      <w:r w:rsidRPr="006A1DC2">
        <w:rPr>
          <w:color w:val="000000" w:themeColor="text1"/>
        </w:rPr>
        <w:t xml:space="preserve"> di </w:t>
      </w:r>
      <w:r>
        <w:rPr>
          <w:color w:val="000000" w:themeColor="text1"/>
        </w:rPr>
        <w:t>Esperto</w:t>
      </w:r>
      <w:r w:rsidRPr="006A1DC2">
        <w:rPr>
          <w:color w:val="000000" w:themeColor="text1"/>
        </w:rPr>
        <w:t xml:space="preserve"> per l’attuazione delle azioni di formazione progetto PON Fondi Strutturali Europei – Programma Operativo Nazionale. Asse I – Istruzione – Fondo Sociale Europeo (FSE) Obiettivo Specifico </w:t>
      </w:r>
      <w:proofErr w:type="gramStart"/>
      <w:r w:rsidRPr="006A1DC2">
        <w:rPr>
          <w:color w:val="000000" w:themeColor="text1"/>
        </w:rPr>
        <w:t>10.2  “</w:t>
      </w:r>
      <w:proofErr w:type="gramEnd"/>
      <w:r w:rsidRPr="006A1DC2">
        <w:rPr>
          <w:color w:val="000000" w:themeColor="text1"/>
        </w:rPr>
        <w:t>miglioramento delle competenze chiave degli allievi”. Azione 10.2.5. Azioni volte allo sviluppo delle competenze trasversali con particolare attenzione a quelle volte alla diffusione della cultura d'impresa. 10.2.5A Competenze trasversali; Progetto PON 10.2.5A-FSEPON-CA-2018-225 “La Fortezza della memoria”.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4536"/>
        <w:gridCol w:w="680"/>
        <w:gridCol w:w="1305"/>
        <w:gridCol w:w="1559"/>
        <w:gridCol w:w="850"/>
      </w:tblGrid>
      <w:tr w:rsidR="00715C08" w:rsidRPr="00023477" w:rsidTr="004F6673">
        <w:trPr>
          <w:trHeight w:val="284"/>
        </w:trPr>
        <w:tc>
          <w:tcPr>
            <w:tcW w:w="9634" w:type="dxa"/>
            <w:gridSpan w:val="6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03E62">
              <w:rPr>
                <w:rFonts w:ascii="Times New Roman" w:eastAsia="Times New Roman" w:hAnsi="Times New Roman" w:cs="Times New Roman"/>
              </w:rPr>
              <w:t>TABELLA DI VALU</w:t>
            </w:r>
            <w:r>
              <w:rPr>
                <w:rFonts w:ascii="Times New Roman" w:eastAsia="Times New Roman" w:hAnsi="Times New Roman" w:cs="Times New Roman"/>
              </w:rPr>
              <w:t>TAZIONE PER L’INDIVIDUAZIONE DEGLI ESPERTI</w:t>
            </w:r>
          </w:p>
        </w:tc>
      </w:tr>
      <w:tr w:rsidR="00715C08" w:rsidRPr="00023477" w:rsidTr="004F6673">
        <w:trPr>
          <w:trHeight w:val="284"/>
        </w:trPr>
        <w:tc>
          <w:tcPr>
            <w:tcW w:w="7225" w:type="dxa"/>
            <w:gridSpan w:val="4"/>
            <w:vAlign w:val="center"/>
          </w:tcPr>
          <w:p w:rsidR="00715C08" w:rsidRDefault="00715C08" w:rsidP="004F6673">
            <w:pPr>
              <w:pStyle w:val="Paragrafoelenco"/>
              <w:autoSpaceDE w:val="0"/>
              <w:autoSpaceDN w:val="0"/>
              <w:adjustRightInd w:val="0"/>
              <w:ind w:left="0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TITOLI VALUTABILI</w:t>
            </w:r>
          </w:p>
        </w:tc>
        <w:tc>
          <w:tcPr>
            <w:tcW w:w="1559" w:type="dxa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</w:t>
            </w:r>
          </w:p>
        </w:tc>
        <w:tc>
          <w:tcPr>
            <w:tcW w:w="850" w:type="dxa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</w:t>
            </w: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 w:val="restart"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A6639">
              <w:rPr>
                <w:rFonts w:ascii="Times New Roman" w:eastAsia="Times New Roman" w:hAnsi="Times New Roman" w:cs="Times New Roman"/>
                <w:sz w:val="24"/>
              </w:rPr>
              <w:t>Formazione accademica</w:t>
            </w:r>
          </w:p>
        </w:tc>
        <w:tc>
          <w:tcPr>
            <w:tcW w:w="4536" w:type="dxa"/>
            <w:vMerge w:val="restart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vecchio ordinamento o magistrale</w:t>
            </w:r>
          </w:p>
          <w:p w:rsidR="004C63A5" w:rsidRDefault="00715C08" w:rsidP="0071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attinente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all’intervento*</w:t>
            </w:r>
            <w:r w:rsidR="004C63A5"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1985" w:type="dxa"/>
            <w:gridSpan w:val="2"/>
            <w:vAlign w:val="center"/>
          </w:tcPr>
          <w:p w:rsidR="00715C08" w:rsidRDefault="00715C08" w:rsidP="004F6673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&lt; 100</w:t>
            </w:r>
          </w:p>
        </w:tc>
        <w:tc>
          <w:tcPr>
            <w:tcW w:w="1559" w:type="dxa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Default="00715C08" w:rsidP="004F6673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&lt; V &lt; 105</w:t>
            </w:r>
          </w:p>
        </w:tc>
        <w:tc>
          <w:tcPr>
            <w:tcW w:w="1559" w:type="dxa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Default="00715C08" w:rsidP="004F6673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&lt; 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&lt; 110</w:t>
            </w:r>
          </w:p>
        </w:tc>
        <w:tc>
          <w:tcPr>
            <w:tcW w:w="1559" w:type="dxa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Default="00715C08" w:rsidP="004F6673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= 110, 110 e lode</w:t>
            </w:r>
          </w:p>
        </w:tc>
        <w:tc>
          <w:tcPr>
            <w:tcW w:w="1559" w:type="dxa"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Pr="00023477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15C08" w:rsidRPr="00023477" w:rsidRDefault="00715C08" w:rsidP="00B54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vecchio ordinamento o magistrale generica</w:t>
            </w: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&lt; 100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&lt; V &lt; 105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&lt; V &lt; 110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= 110, 110 e lode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15C08" w:rsidRDefault="00715C08" w:rsidP="00532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  <w:r w:rsidR="004C6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pStyle w:val="Paragrafoelenco"/>
              <w:autoSpaceDE w:val="0"/>
              <w:autoSpaceDN w:val="0"/>
              <w:adjustRightInd w:val="0"/>
              <w:ind w:left="0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&lt; 100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&lt; V &lt; 105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&lt; V &lt; 110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5C08" w:rsidRPr="00023477" w:rsidTr="000F3437">
        <w:trPr>
          <w:cantSplit/>
          <w:trHeight w:val="340"/>
        </w:trPr>
        <w:tc>
          <w:tcPr>
            <w:tcW w:w="704" w:type="dxa"/>
            <w:vMerge/>
            <w:textDirection w:val="btLr"/>
            <w:vAlign w:val="center"/>
          </w:tcPr>
          <w:p w:rsidR="00715C08" w:rsidRDefault="00715C08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715C08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= 110</w:t>
            </w:r>
          </w:p>
        </w:tc>
        <w:tc>
          <w:tcPr>
            <w:tcW w:w="1559" w:type="dxa"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715C08" w:rsidRPr="00023477" w:rsidRDefault="00715C08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6639" w:rsidRPr="00023477" w:rsidTr="00CD127E">
        <w:trPr>
          <w:trHeight w:val="915"/>
        </w:trPr>
        <w:tc>
          <w:tcPr>
            <w:tcW w:w="704" w:type="dxa"/>
            <w:vMerge w:val="restart"/>
            <w:textDirection w:val="btLr"/>
            <w:vAlign w:val="center"/>
          </w:tcPr>
          <w:p w:rsidR="00FA6639" w:rsidRPr="00FA6639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6639">
              <w:rPr>
                <w:rFonts w:ascii="Times New Roman" w:eastAsia="Times New Roman" w:hAnsi="Times New Roman" w:cs="Times New Roman"/>
                <w:sz w:val="24"/>
              </w:rPr>
              <w:t>Titoli culturali e formativi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</w:tcBorders>
            <w:vAlign w:val="center"/>
          </w:tcPr>
          <w:p w:rsidR="00FA6639" w:rsidRPr="004C63A5" w:rsidRDefault="00FA6639" w:rsidP="00532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180 CFU in discipline attinenti all’intervento*</w:t>
            </w:r>
          </w:p>
        </w:tc>
        <w:tc>
          <w:tcPr>
            <w:tcW w:w="1559" w:type="dxa"/>
            <w:vAlign w:val="center"/>
          </w:tcPr>
          <w:p w:rsidR="00FA6639" w:rsidRPr="00642947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FA6639" w:rsidRPr="00642947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6639" w:rsidRPr="00023477" w:rsidTr="004C63A5">
        <w:trPr>
          <w:trHeight w:val="434"/>
        </w:trPr>
        <w:tc>
          <w:tcPr>
            <w:tcW w:w="704" w:type="dxa"/>
            <w:vMerge/>
            <w:textDirection w:val="btLr"/>
            <w:vAlign w:val="center"/>
          </w:tcPr>
          <w:p w:rsidR="00FA6639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FA6639" w:rsidRDefault="00FA6639" w:rsidP="00532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universitario 60 CFU in discipline attinenti all’intervento* </w:t>
            </w:r>
          </w:p>
        </w:tc>
        <w:tc>
          <w:tcPr>
            <w:tcW w:w="1305" w:type="dxa"/>
            <w:tcBorders>
              <w:top w:val="single" w:sz="4" w:space="0" w:color="000000"/>
            </w:tcBorders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livello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FA6639" w:rsidRPr="00642947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FA6639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6639" w:rsidRPr="00023477" w:rsidTr="004C63A5">
        <w:trPr>
          <w:trHeight w:val="453"/>
        </w:trPr>
        <w:tc>
          <w:tcPr>
            <w:tcW w:w="704" w:type="dxa"/>
            <w:vMerge/>
            <w:textDirection w:val="btLr"/>
            <w:vAlign w:val="center"/>
          </w:tcPr>
          <w:p w:rsidR="00FA6639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gridSpan w:val="2"/>
            <w:vMerge/>
            <w:vAlign w:val="center"/>
          </w:tcPr>
          <w:p w:rsidR="00FA6639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livello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FA6639" w:rsidRPr="00642947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FA6639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6639" w:rsidRPr="00023477" w:rsidTr="004C63A5">
        <w:trPr>
          <w:cantSplit/>
          <w:trHeight w:val="413"/>
        </w:trPr>
        <w:tc>
          <w:tcPr>
            <w:tcW w:w="704" w:type="dxa"/>
            <w:vMerge/>
            <w:textDirection w:val="btLr"/>
            <w:vAlign w:val="center"/>
          </w:tcPr>
          <w:p w:rsidR="00FA6639" w:rsidRPr="009B7DBB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FA6639" w:rsidRPr="004C63A5" w:rsidRDefault="00FA6639" w:rsidP="00532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Corso di perfezionamento universitario in discipline attinenti all’intervento (durata almeno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anno)*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639" w:rsidRPr="00071798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1798">
              <w:rPr>
                <w:rFonts w:ascii="Times New Roman" w:eastAsia="Times New Roman" w:hAnsi="Times New Roman" w:cs="Times New Roman"/>
              </w:rPr>
              <w:t>1 anno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6639" w:rsidRPr="00023477" w:rsidTr="004C63A5">
        <w:trPr>
          <w:cantSplit/>
          <w:trHeight w:val="420"/>
        </w:trPr>
        <w:tc>
          <w:tcPr>
            <w:tcW w:w="704" w:type="dxa"/>
            <w:vMerge/>
            <w:textDirection w:val="btLr"/>
            <w:vAlign w:val="center"/>
          </w:tcPr>
          <w:p w:rsidR="00FA6639" w:rsidRPr="009B7DBB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A6639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639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anni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6639" w:rsidRPr="00023477" w:rsidTr="000F3437">
        <w:trPr>
          <w:trHeight w:val="847"/>
        </w:trPr>
        <w:tc>
          <w:tcPr>
            <w:tcW w:w="704" w:type="dxa"/>
            <w:vMerge/>
            <w:textDirection w:val="btLr"/>
            <w:vAlign w:val="center"/>
          </w:tcPr>
          <w:p w:rsidR="00FA6639" w:rsidRPr="009B7DBB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39" w:rsidRPr="00023477" w:rsidRDefault="00FA6639" w:rsidP="004F66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FC0">
              <w:rPr>
                <w:rFonts w:ascii="Times New Roman" w:eastAsia="Times New Roman" w:hAnsi="Times New Roman" w:cs="Times New Roman"/>
              </w:rPr>
              <w:t>Competenze ICT certificate riconosciute dal MIUR (ECDL, MOS, IC3, EIPASS, etc.)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2947">
              <w:rPr>
                <w:rFonts w:ascii="Times New Roman" w:eastAsia="Times New Roman" w:hAnsi="Times New Roman" w:cs="Times New Roman"/>
              </w:rPr>
              <w:t>1/</w:t>
            </w:r>
            <w:proofErr w:type="spellStart"/>
            <w:r w:rsidRPr="00642947">
              <w:rPr>
                <w:rFonts w:ascii="Times New Roman" w:eastAsia="Times New Roman" w:hAnsi="Times New Roman" w:cs="Times New Roman"/>
              </w:rPr>
              <w:t>cert</w:t>
            </w:r>
            <w:r>
              <w:rPr>
                <w:rFonts w:ascii="Times New Roman" w:eastAsia="Times New Roman" w:hAnsi="Times New Roman" w:cs="Times New Roman"/>
              </w:rPr>
              <w:t>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29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6639" w:rsidRPr="00023477" w:rsidTr="000F3437">
        <w:trPr>
          <w:trHeight w:val="847"/>
        </w:trPr>
        <w:tc>
          <w:tcPr>
            <w:tcW w:w="704" w:type="dxa"/>
            <w:vMerge/>
            <w:textDirection w:val="btLr"/>
            <w:vAlign w:val="center"/>
          </w:tcPr>
          <w:p w:rsidR="00FA6639" w:rsidRPr="009B7DBB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39" w:rsidRPr="00370FC0" w:rsidRDefault="00FA6639" w:rsidP="00532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di formazione inerenti le tematiche TIC, web design,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managing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(&gt;= 30 ore)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72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</w:t>
            </w:r>
            <w:r w:rsidR="00727ECD">
              <w:rPr>
                <w:rFonts w:ascii="Times New Roman" w:eastAsia="Times New Roman" w:hAnsi="Times New Roman" w:cs="Times New Roman"/>
              </w:rPr>
              <w:t>corso</w:t>
            </w:r>
          </w:p>
        </w:tc>
        <w:tc>
          <w:tcPr>
            <w:tcW w:w="850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A6639" w:rsidRPr="00023477" w:rsidTr="00715C08">
        <w:trPr>
          <w:trHeight w:val="835"/>
        </w:trPr>
        <w:tc>
          <w:tcPr>
            <w:tcW w:w="704" w:type="dxa"/>
            <w:vMerge/>
            <w:textDirection w:val="btLr"/>
            <w:vAlign w:val="center"/>
          </w:tcPr>
          <w:p w:rsidR="00FA6639" w:rsidRPr="009B7DBB" w:rsidRDefault="00FA6639" w:rsidP="004F667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39" w:rsidRDefault="00FA6639" w:rsidP="00043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corsi di formazione/perfezionamento inerenti le discipline attinenti all’intervento* (&gt;=20 ore)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1/corso</w:t>
            </w:r>
          </w:p>
        </w:tc>
        <w:tc>
          <w:tcPr>
            <w:tcW w:w="850" w:type="dxa"/>
            <w:vAlign w:val="center"/>
          </w:tcPr>
          <w:p w:rsidR="00FA6639" w:rsidRPr="00642947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6639" w:rsidRPr="00023477" w:rsidTr="005D2704">
        <w:trPr>
          <w:trHeight w:val="706"/>
        </w:trPr>
        <w:tc>
          <w:tcPr>
            <w:tcW w:w="704" w:type="dxa"/>
            <w:vMerge w:val="restart"/>
            <w:textDirection w:val="btLr"/>
            <w:vAlign w:val="center"/>
          </w:tcPr>
          <w:p w:rsidR="00FA6639" w:rsidRPr="00FA6639" w:rsidRDefault="00FA6639" w:rsidP="004F6673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A6639">
              <w:rPr>
                <w:rFonts w:ascii="Times New Roman" w:eastAsia="Times New Roman" w:hAnsi="Times New Roman" w:cs="Times New Roman"/>
                <w:sz w:val="24"/>
              </w:rPr>
              <w:t>Esperienze lavorative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639" w:rsidRPr="009B7DBB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Docenze</w:t>
            </w:r>
            <w:r w:rsidRPr="004630EE">
              <w:rPr>
                <w:rFonts w:ascii="Times New Roman" w:eastAsia="Times New Roman" w:hAnsi="Times New Roman" w:cs="Times New Roman"/>
              </w:rPr>
              <w:t xml:space="preserve"> Universitarie </w:t>
            </w:r>
            <w:r>
              <w:rPr>
                <w:rFonts w:ascii="Times New Roman" w:eastAsia="Times New Roman" w:hAnsi="Times New Roman" w:cs="Times New Roman"/>
              </w:rPr>
              <w:t>inerenti le discipline attinenti all’intervento*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6429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FA6639" w:rsidRPr="00642947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6639" w:rsidRPr="00023477" w:rsidTr="005D2704">
        <w:trPr>
          <w:cantSplit/>
          <w:trHeight w:val="709"/>
        </w:trPr>
        <w:tc>
          <w:tcPr>
            <w:tcW w:w="704" w:type="dxa"/>
            <w:vMerge/>
            <w:textDirection w:val="btLr"/>
            <w:vAlign w:val="center"/>
          </w:tcPr>
          <w:p w:rsidR="00FA6639" w:rsidRPr="009B7DBB" w:rsidRDefault="00FA6639" w:rsidP="004F6673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639" w:rsidRPr="00C55062" w:rsidRDefault="00FA6639" w:rsidP="00FA6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55062">
              <w:rPr>
                <w:rFonts w:ascii="Times New Roman" w:eastAsia="Times New Roman" w:hAnsi="Times New Roman" w:cs="Times New Roman"/>
              </w:rPr>
              <w:t xml:space="preserve">Docente Esperto </w:t>
            </w:r>
            <w:r>
              <w:rPr>
                <w:rFonts w:ascii="Times New Roman" w:eastAsia="Times New Roman" w:hAnsi="Times New Roman" w:cs="Times New Roman"/>
              </w:rPr>
              <w:t>in corsi di formazione su</w:t>
            </w:r>
            <w:r w:rsidRPr="00C550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tematiche</w:t>
            </w:r>
            <w:r w:rsidRPr="00715C08">
              <w:rPr>
                <w:rFonts w:ascii="Times New Roman" w:eastAsia="Times New Roman" w:hAnsi="Times New Roman" w:cs="Times New Roman"/>
              </w:rPr>
              <w:t xml:space="preserve"> attinenti all’intervento*</w:t>
            </w:r>
            <w:r>
              <w:rPr>
                <w:rFonts w:ascii="Times New Roman" w:eastAsia="Times New Roman" w:hAnsi="Times New Roman" w:cs="Times New Roman"/>
              </w:rPr>
              <w:t xml:space="preserve"> (&gt;= 20 ore)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2947">
              <w:rPr>
                <w:rFonts w:ascii="Times New Roman" w:eastAsia="Times New Roman" w:hAnsi="Times New Roman" w:cs="Times New Roman"/>
              </w:rPr>
              <w:t>1/corso</w:t>
            </w:r>
          </w:p>
        </w:tc>
        <w:tc>
          <w:tcPr>
            <w:tcW w:w="850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6639" w:rsidRPr="00023477" w:rsidTr="000F3437">
        <w:trPr>
          <w:cantSplit/>
          <w:trHeight w:val="763"/>
        </w:trPr>
        <w:tc>
          <w:tcPr>
            <w:tcW w:w="704" w:type="dxa"/>
            <w:vMerge/>
            <w:textDirection w:val="btLr"/>
            <w:vAlign w:val="center"/>
          </w:tcPr>
          <w:p w:rsidR="00FA6639" w:rsidRPr="009B7DBB" w:rsidRDefault="00FA6639" w:rsidP="004F6673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639" w:rsidRDefault="00FA6639" w:rsidP="00532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4239">
              <w:rPr>
                <w:rFonts w:ascii="Times New Roman" w:eastAsia="Times New Roman" w:hAnsi="Times New Roman" w:cs="Times New Roman"/>
              </w:rPr>
              <w:t xml:space="preserve">Interventi come relatore ad eventi di portata nazionale e/o regionale sulle </w:t>
            </w:r>
            <w:r>
              <w:rPr>
                <w:rFonts w:ascii="Times New Roman" w:eastAsia="Times New Roman" w:hAnsi="Times New Roman" w:cs="Times New Roman"/>
              </w:rPr>
              <w:t>tematiche inerenti gli interventi*.</w:t>
            </w:r>
          </w:p>
        </w:tc>
        <w:tc>
          <w:tcPr>
            <w:tcW w:w="1559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2947">
              <w:rPr>
                <w:rFonts w:ascii="Times New Roman" w:eastAsia="Times New Roman" w:hAnsi="Times New Roman" w:cs="Times New Roman"/>
              </w:rPr>
              <w:t>1/evento</w:t>
            </w:r>
          </w:p>
        </w:tc>
        <w:tc>
          <w:tcPr>
            <w:tcW w:w="850" w:type="dxa"/>
            <w:vAlign w:val="center"/>
          </w:tcPr>
          <w:p w:rsidR="00FA6639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6639" w:rsidRPr="00023477" w:rsidTr="004F6673">
        <w:trPr>
          <w:cantSplit/>
          <w:trHeight w:val="705"/>
        </w:trPr>
        <w:tc>
          <w:tcPr>
            <w:tcW w:w="704" w:type="dxa"/>
            <w:vMerge/>
            <w:textDirection w:val="btLr"/>
            <w:vAlign w:val="center"/>
          </w:tcPr>
          <w:p w:rsidR="00FA6639" w:rsidRDefault="00FA6639" w:rsidP="004F6673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639" w:rsidRPr="005B4239" w:rsidRDefault="00FA6639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4B3">
              <w:rPr>
                <w:rFonts w:ascii="Times New Roman" w:eastAsia="Times New Roman" w:hAnsi="Times New Roman" w:cs="Times New Roman"/>
              </w:rPr>
              <w:t>Seminari, conferenze, workshop strettamente inerenti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6A54B3">
              <w:rPr>
                <w:rFonts w:ascii="Times New Roman" w:eastAsia="Times New Roman" w:hAnsi="Times New Roman" w:cs="Times New Roman"/>
              </w:rPr>
              <w:t xml:space="preserve"> il modulo</w:t>
            </w:r>
          </w:p>
        </w:tc>
        <w:tc>
          <w:tcPr>
            <w:tcW w:w="1559" w:type="dxa"/>
            <w:vAlign w:val="center"/>
          </w:tcPr>
          <w:p w:rsidR="00FA6639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1/evento</w:t>
            </w:r>
          </w:p>
        </w:tc>
        <w:tc>
          <w:tcPr>
            <w:tcW w:w="850" w:type="dxa"/>
            <w:vAlign w:val="center"/>
          </w:tcPr>
          <w:p w:rsidR="00FA6639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6639" w:rsidRPr="00023477" w:rsidTr="000F3437">
        <w:trPr>
          <w:cantSplit/>
          <w:trHeight w:val="995"/>
        </w:trPr>
        <w:tc>
          <w:tcPr>
            <w:tcW w:w="704" w:type="dxa"/>
            <w:vMerge/>
            <w:textDirection w:val="btLr"/>
            <w:vAlign w:val="center"/>
          </w:tcPr>
          <w:p w:rsidR="00FA6639" w:rsidRDefault="00FA6639" w:rsidP="004F6673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6639" w:rsidRDefault="00FA6639" w:rsidP="0072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</w:t>
            </w:r>
            <w:r w:rsidR="00727ECD">
              <w:rPr>
                <w:rFonts w:ascii="Times New Roman" w:eastAsia="Times New Roman" w:hAnsi="Times New Roman" w:cs="Times New Roman"/>
              </w:rPr>
              <w:t>lavorative (annuali o a contratto min. 3 mesi) inerenti le tematiche degli interventi</w:t>
            </w:r>
            <w:r>
              <w:rPr>
                <w:rFonts w:ascii="Times New Roman" w:eastAsia="Times New Roman" w:hAnsi="Times New Roman" w:cs="Times New Roman"/>
              </w:rPr>
              <w:t xml:space="preserve"> debitamente documentate* </w:t>
            </w:r>
          </w:p>
        </w:tc>
        <w:tc>
          <w:tcPr>
            <w:tcW w:w="1559" w:type="dxa"/>
            <w:vAlign w:val="center"/>
          </w:tcPr>
          <w:p w:rsidR="00FA6639" w:rsidRDefault="00FA6639" w:rsidP="0072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</w:t>
            </w:r>
            <w:r w:rsidR="00727ECD">
              <w:rPr>
                <w:rFonts w:ascii="Times New Roman" w:eastAsia="Times New Roman" w:hAnsi="Times New Roman" w:cs="Times New Roman"/>
              </w:rPr>
              <w:t>esperienza</w:t>
            </w:r>
          </w:p>
        </w:tc>
        <w:tc>
          <w:tcPr>
            <w:tcW w:w="850" w:type="dxa"/>
            <w:vAlign w:val="center"/>
          </w:tcPr>
          <w:p w:rsidR="00FA6639" w:rsidRDefault="00727ECD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15C08" w:rsidRPr="00023477" w:rsidTr="00130C55">
        <w:trPr>
          <w:cantSplit/>
          <w:trHeight w:val="1288"/>
        </w:trPr>
        <w:tc>
          <w:tcPr>
            <w:tcW w:w="704" w:type="dxa"/>
            <w:textDirection w:val="btLr"/>
            <w:vAlign w:val="center"/>
          </w:tcPr>
          <w:p w:rsidR="00715C08" w:rsidRPr="009B7DBB" w:rsidRDefault="00715C08" w:rsidP="004F6673">
            <w:pPr>
              <w:widowControl w:val="0"/>
              <w:autoSpaceDE w:val="0"/>
              <w:autoSpaceDN w:val="0"/>
              <w:adjustRightInd w:val="0"/>
              <w:spacing w:before="2"/>
              <w:ind w:left="105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Pubblicaz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5C08" w:rsidRPr="001C17FF" w:rsidRDefault="00715C08" w:rsidP="004F6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4239">
              <w:rPr>
                <w:rFonts w:ascii="Times New Roman" w:eastAsia="Times New Roman" w:hAnsi="Times New Roman" w:cs="Times New Roman"/>
              </w:rPr>
              <w:t>Pubblicazioni*</w:t>
            </w:r>
            <w:r>
              <w:rPr>
                <w:rFonts w:ascii="Times New Roman" w:eastAsia="Times New Roman" w:hAnsi="Times New Roman" w:cs="Times New Roman"/>
              </w:rPr>
              <w:t>* e contenuti multimediali**</w:t>
            </w:r>
            <w:r w:rsidRPr="005B42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inerenti </w:t>
            </w:r>
            <w:r w:rsidR="000F3437">
              <w:rPr>
                <w:rFonts w:ascii="Times New Roman" w:eastAsia="Times New Roman" w:hAnsi="Times New Roman" w:cs="Times New Roman"/>
              </w:rPr>
              <w:t>le discipline attinenti all’intervento*</w:t>
            </w:r>
            <w:r w:rsidRPr="005B423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715C08" w:rsidRPr="00642947" w:rsidRDefault="00715C08" w:rsidP="0072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pubbl</w:t>
            </w:r>
            <w:r w:rsidR="00727ECD">
              <w:rPr>
                <w:rFonts w:ascii="Times New Roman" w:eastAsia="Times New Roman" w:hAnsi="Times New Roman" w:cs="Times New Roman"/>
              </w:rPr>
              <w:t>icaz</w:t>
            </w:r>
            <w:proofErr w:type="spellEnd"/>
            <w:r w:rsidR="00727EC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715C08" w:rsidRPr="00642947" w:rsidRDefault="00FA6639" w:rsidP="004F6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715C08" w:rsidRDefault="00715C08" w:rsidP="00715C08">
      <w:pPr>
        <w:rPr>
          <w:rFonts w:ascii="Times New Roman" w:eastAsia="Times New Roman" w:hAnsi="Times New Roman" w:cs="Times New Roman"/>
          <w:i/>
        </w:rPr>
      </w:pPr>
    </w:p>
    <w:p w:rsidR="00715C08" w:rsidRDefault="00715C08" w:rsidP="00715C0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L’attinenza dei titoli deve essere esplicita e diretta, secondo quanto richiesto all’Art. 3 dell’Avviso ed in ogni caso soggetta alla valutazione della Commissione  </w:t>
      </w:r>
    </w:p>
    <w:p w:rsidR="00715C08" w:rsidRDefault="00715C08" w:rsidP="00715C08">
      <w:r w:rsidRPr="005B4239"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</w:rPr>
        <w:t>*</w:t>
      </w:r>
      <w:r w:rsidRPr="005B4239">
        <w:rPr>
          <w:rFonts w:ascii="Times New Roman" w:eastAsia="Times New Roman" w:hAnsi="Times New Roman" w:cs="Times New Roman"/>
          <w:i/>
        </w:rPr>
        <w:t xml:space="preserve"> Devono essere disponibili in commercio in formato e-book</w:t>
      </w:r>
      <w:r>
        <w:rPr>
          <w:rFonts w:ascii="Times New Roman" w:eastAsia="Times New Roman" w:hAnsi="Times New Roman" w:cs="Times New Roman"/>
          <w:i/>
        </w:rPr>
        <w:t>, multimedia</w:t>
      </w:r>
      <w:r w:rsidRPr="005B4239">
        <w:rPr>
          <w:rFonts w:ascii="Times New Roman" w:eastAsia="Times New Roman" w:hAnsi="Times New Roman" w:cs="Times New Roman"/>
          <w:i/>
        </w:rPr>
        <w:t xml:space="preserve"> o cartaceo</w:t>
      </w:r>
      <w:r w:rsidR="00FA6639">
        <w:rPr>
          <w:rFonts w:ascii="Times New Roman" w:eastAsia="Times New Roman" w:hAnsi="Times New Roman" w:cs="Times New Roman"/>
          <w:i/>
        </w:rPr>
        <w:t xml:space="preserve"> o pubblicate su riviste e periodici specializzati del settore.</w:t>
      </w:r>
    </w:p>
    <w:p w:rsidR="00FA6639" w:rsidRDefault="00715C08" w:rsidP="00715C08">
      <w:r w:rsidRPr="005E10A2">
        <w:rPr>
          <w:b/>
        </w:rPr>
        <w:t>Precedenze:</w:t>
      </w:r>
      <w:r w:rsidRPr="005E10A2">
        <w:t xml:space="preserve"> </w:t>
      </w:r>
    </w:p>
    <w:p w:rsidR="00715C08" w:rsidRDefault="00715C08" w:rsidP="00715C08">
      <w:r>
        <w:t xml:space="preserve">Precedenza a parità di punteggio al candidato </w:t>
      </w:r>
      <w:r w:rsidRPr="006C1E0A">
        <w:rPr>
          <w:b/>
        </w:rPr>
        <w:t>più giovane</w:t>
      </w:r>
      <w:r w:rsidR="006C1E0A">
        <w:t xml:space="preserve">; </w:t>
      </w:r>
    </w:p>
    <w:p w:rsidR="00FA6639" w:rsidRDefault="00FA6639" w:rsidP="00715C08">
      <w:r>
        <w:t>Precedenza assoluta ai candidati non impegnati in altri progetti (PON, Scuola Viva, ecc.)</w:t>
      </w:r>
    </w:p>
    <w:p w:rsidR="00715C08" w:rsidRPr="00600572" w:rsidRDefault="00715C08" w:rsidP="00715C08">
      <w:pPr>
        <w:spacing w:line="240" w:lineRule="auto"/>
        <w:rPr>
          <w:b/>
          <w:i/>
          <w:sz w:val="24"/>
          <w:szCs w:val="32"/>
        </w:rPr>
      </w:pPr>
      <w:r w:rsidRPr="00600572">
        <w:rPr>
          <w:b/>
          <w:i/>
          <w:sz w:val="24"/>
          <w:szCs w:val="32"/>
        </w:rPr>
        <w:t>Punteggi massimi assegnabili:</w:t>
      </w:r>
    </w:p>
    <w:p w:rsidR="00715C08" w:rsidRDefault="00715C08" w:rsidP="00715C08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Formazione accademica</w:t>
      </w:r>
      <w:r>
        <w:rPr>
          <w:sz w:val="24"/>
          <w:szCs w:val="32"/>
        </w:rPr>
        <w:tab/>
        <w:t>15</w:t>
      </w:r>
      <w:r w:rsidR="00CD127E">
        <w:rPr>
          <w:sz w:val="24"/>
          <w:szCs w:val="32"/>
        </w:rPr>
        <w:t xml:space="preserve"> </w:t>
      </w:r>
    </w:p>
    <w:p w:rsidR="00715C08" w:rsidRDefault="00CD127E" w:rsidP="00715C08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Titoli culturali e formativi</w:t>
      </w:r>
      <w:r>
        <w:rPr>
          <w:sz w:val="24"/>
          <w:szCs w:val="32"/>
        </w:rPr>
        <w:tab/>
      </w:r>
      <w:r w:rsidR="00727ECD">
        <w:rPr>
          <w:sz w:val="24"/>
          <w:szCs w:val="32"/>
        </w:rPr>
        <w:t>31</w:t>
      </w:r>
    </w:p>
    <w:p w:rsidR="00715C08" w:rsidRDefault="00715C08" w:rsidP="00715C08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Esperienze lavorative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727ECD">
        <w:rPr>
          <w:sz w:val="24"/>
          <w:szCs w:val="32"/>
        </w:rPr>
        <w:t>31</w:t>
      </w:r>
      <w:r w:rsidR="00CD127E">
        <w:rPr>
          <w:sz w:val="24"/>
          <w:szCs w:val="32"/>
        </w:rPr>
        <w:t xml:space="preserve"> </w:t>
      </w:r>
    </w:p>
    <w:p w:rsidR="00715C08" w:rsidRDefault="00715C08" w:rsidP="00715C08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Pubblicazioni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727ECD">
        <w:rPr>
          <w:sz w:val="24"/>
          <w:szCs w:val="32"/>
        </w:rPr>
        <w:t>6</w:t>
      </w:r>
    </w:p>
    <w:p w:rsidR="004F6054" w:rsidRPr="00D553FD" w:rsidRDefault="00715C08" w:rsidP="00D553FD">
      <w:pPr>
        <w:spacing w:line="240" w:lineRule="auto"/>
        <w:rPr>
          <w:b/>
          <w:sz w:val="24"/>
          <w:szCs w:val="32"/>
        </w:rPr>
      </w:pPr>
      <w:r w:rsidRPr="00600572">
        <w:rPr>
          <w:b/>
          <w:sz w:val="24"/>
          <w:szCs w:val="32"/>
        </w:rPr>
        <w:t>TOTALE</w:t>
      </w:r>
      <w:r w:rsidRPr="00600572">
        <w:rPr>
          <w:b/>
          <w:sz w:val="24"/>
          <w:szCs w:val="32"/>
        </w:rPr>
        <w:tab/>
      </w:r>
      <w:r w:rsidRPr="00600572">
        <w:rPr>
          <w:b/>
          <w:sz w:val="24"/>
          <w:szCs w:val="32"/>
        </w:rPr>
        <w:tab/>
      </w:r>
      <w:r w:rsidRPr="00600572">
        <w:rPr>
          <w:b/>
          <w:sz w:val="24"/>
          <w:szCs w:val="32"/>
        </w:rPr>
        <w:tab/>
        <w:t>83</w:t>
      </w:r>
      <w:r w:rsidR="00CD127E">
        <w:rPr>
          <w:b/>
          <w:sz w:val="24"/>
          <w:szCs w:val="32"/>
        </w:rPr>
        <w:t xml:space="preserve"> </w:t>
      </w:r>
    </w:p>
    <w:sectPr w:rsidR="004F6054" w:rsidRPr="00D553FD" w:rsidSect="005E10A2">
      <w:headerReference w:type="first" r:id="rId8"/>
      <w:pgSz w:w="11906" w:h="16838"/>
      <w:pgMar w:top="1417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6A" w:rsidRDefault="000B156A" w:rsidP="00EE52AE">
      <w:pPr>
        <w:spacing w:after="0" w:line="240" w:lineRule="auto"/>
      </w:pPr>
      <w:r>
        <w:separator/>
      </w:r>
    </w:p>
  </w:endnote>
  <w:endnote w:type="continuationSeparator" w:id="0">
    <w:p w:rsidR="000B156A" w:rsidRDefault="000B156A" w:rsidP="00E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6A" w:rsidRDefault="000B156A" w:rsidP="00EE52AE">
      <w:pPr>
        <w:spacing w:after="0" w:line="240" w:lineRule="auto"/>
      </w:pPr>
      <w:r>
        <w:separator/>
      </w:r>
    </w:p>
  </w:footnote>
  <w:footnote w:type="continuationSeparator" w:id="0">
    <w:p w:rsidR="000B156A" w:rsidRDefault="000B156A" w:rsidP="00EE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A2" w:rsidRDefault="0012049D">
    <w:pPr>
      <w:pStyle w:val="Intestazione"/>
    </w:pPr>
    <w:r>
      <w:rPr>
        <w:noProof/>
        <w:lang w:eastAsia="it-IT"/>
      </w:rPr>
      <w:drawing>
        <wp:inline distT="0" distB="0" distL="0" distR="0" wp14:anchorId="3772E301" wp14:editId="4D7B7182">
          <wp:extent cx="6120130" cy="88773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estazion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48FE"/>
    <w:multiLevelType w:val="hybridMultilevel"/>
    <w:tmpl w:val="A794632A"/>
    <w:lvl w:ilvl="0" w:tplc="6B785686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E20204C"/>
    <w:multiLevelType w:val="hybridMultilevel"/>
    <w:tmpl w:val="21AC1F6A"/>
    <w:lvl w:ilvl="0" w:tplc="88FE1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808"/>
    <w:multiLevelType w:val="hybridMultilevel"/>
    <w:tmpl w:val="ACBAD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862C0"/>
    <w:multiLevelType w:val="hybridMultilevel"/>
    <w:tmpl w:val="0796589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1FB"/>
    <w:multiLevelType w:val="hybridMultilevel"/>
    <w:tmpl w:val="21AC1F6A"/>
    <w:lvl w:ilvl="0" w:tplc="88FE1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25"/>
    <w:rsid w:val="00023477"/>
    <w:rsid w:val="00043D7D"/>
    <w:rsid w:val="00071798"/>
    <w:rsid w:val="00075DF4"/>
    <w:rsid w:val="00092019"/>
    <w:rsid w:val="000A360D"/>
    <w:rsid w:val="000B156A"/>
    <w:rsid w:val="000F3437"/>
    <w:rsid w:val="0012049D"/>
    <w:rsid w:val="00130C55"/>
    <w:rsid w:val="001C1D46"/>
    <w:rsid w:val="00210CBA"/>
    <w:rsid w:val="00254ADE"/>
    <w:rsid w:val="002551BE"/>
    <w:rsid w:val="00261DDD"/>
    <w:rsid w:val="002F723F"/>
    <w:rsid w:val="0034291A"/>
    <w:rsid w:val="0036767F"/>
    <w:rsid w:val="00370FC0"/>
    <w:rsid w:val="00394B82"/>
    <w:rsid w:val="00396A79"/>
    <w:rsid w:val="003A791C"/>
    <w:rsid w:val="003C396E"/>
    <w:rsid w:val="003E0138"/>
    <w:rsid w:val="003E1C91"/>
    <w:rsid w:val="00403E62"/>
    <w:rsid w:val="00413F7A"/>
    <w:rsid w:val="004263F2"/>
    <w:rsid w:val="004522CF"/>
    <w:rsid w:val="004630EE"/>
    <w:rsid w:val="004712B2"/>
    <w:rsid w:val="004C63A5"/>
    <w:rsid w:val="004E6FB5"/>
    <w:rsid w:val="004F424A"/>
    <w:rsid w:val="004F6054"/>
    <w:rsid w:val="005324A0"/>
    <w:rsid w:val="00552082"/>
    <w:rsid w:val="00594700"/>
    <w:rsid w:val="00597C95"/>
    <w:rsid w:val="005A0056"/>
    <w:rsid w:val="005B4239"/>
    <w:rsid w:val="005D2704"/>
    <w:rsid w:val="005E10A2"/>
    <w:rsid w:val="00642947"/>
    <w:rsid w:val="00660286"/>
    <w:rsid w:val="00667623"/>
    <w:rsid w:val="006B1E4A"/>
    <w:rsid w:val="006B56F6"/>
    <w:rsid w:val="006C1E0A"/>
    <w:rsid w:val="006C44BE"/>
    <w:rsid w:val="006E690B"/>
    <w:rsid w:val="006F7AFA"/>
    <w:rsid w:val="00715C08"/>
    <w:rsid w:val="00727ECD"/>
    <w:rsid w:val="007A43B3"/>
    <w:rsid w:val="007A7682"/>
    <w:rsid w:val="007B4CD4"/>
    <w:rsid w:val="008F523D"/>
    <w:rsid w:val="008F7DE1"/>
    <w:rsid w:val="009314EA"/>
    <w:rsid w:val="00992654"/>
    <w:rsid w:val="009A7B29"/>
    <w:rsid w:val="009E105A"/>
    <w:rsid w:val="00AD507E"/>
    <w:rsid w:val="00B54B85"/>
    <w:rsid w:val="00B70376"/>
    <w:rsid w:val="00B87BE0"/>
    <w:rsid w:val="00C55062"/>
    <w:rsid w:val="00C572CC"/>
    <w:rsid w:val="00C92571"/>
    <w:rsid w:val="00CB51F6"/>
    <w:rsid w:val="00CD127E"/>
    <w:rsid w:val="00D030A8"/>
    <w:rsid w:val="00D11E5E"/>
    <w:rsid w:val="00D12349"/>
    <w:rsid w:val="00D553FD"/>
    <w:rsid w:val="00D65ABE"/>
    <w:rsid w:val="00D97525"/>
    <w:rsid w:val="00DC06EE"/>
    <w:rsid w:val="00E02A56"/>
    <w:rsid w:val="00E87CDA"/>
    <w:rsid w:val="00EA71CD"/>
    <w:rsid w:val="00EB3216"/>
    <w:rsid w:val="00ED21C0"/>
    <w:rsid w:val="00EE52AE"/>
    <w:rsid w:val="00F07976"/>
    <w:rsid w:val="00F148D9"/>
    <w:rsid w:val="00F36822"/>
    <w:rsid w:val="00FA6639"/>
    <w:rsid w:val="00FD753E"/>
    <w:rsid w:val="00FE63D0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DAD148-4A20-4C5E-8046-6999698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Paragrafoelenco">
    <w:name w:val="List Paragraph"/>
    <w:basedOn w:val="Normale"/>
    <w:qFormat/>
    <w:rsid w:val="00D975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AE"/>
  </w:style>
  <w:style w:type="paragraph" w:styleId="Pidipagina">
    <w:name w:val="footer"/>
    <w:basedOn w:val="Normale"/>
    <w:link w:val="PidipaginaCarattere"/>
    <w:uiPriority w:val="99"/>
    <w:unhideWhenUsed/>
    <w:rsid w:val="00EE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2017-11-15T11:24:00Z</dcterms:created>
  <dcterms:modified xsi:type="dcterms:W3CDTF">2019-02-18T20:23:00Z</dcterms:modified>
</cp:coreProperties>
</file>